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0230B1">
        <w:rPr>
          <w:rFonts w:ascii="Arial" w:hAnsi="Arial" w:cs="Arial"/>
          <w:sz w:val="24"/>
          <w:szCs w:val="24"/>
        </w:rPr>
        <w:t>10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0230B1">
        <w:rPr>
          <w:rFonts w:ascii="Arial" w:hAnsi="Arial" w:cs="Arial"/>
          <w:sz w:val="24"/>
          <w:szCs w:val="24"/>
        </w:rPr>
        <w:t xml:space="preserve">May </w:t>
      </w:r>
      <w:r w:rsidR="00DE7FA7">
        <w:rPr>
          <w:rFonts w:ascii="Arial" w:hAnsi="Arial" w:cs="Arial"/>
          <w:sz w:val="24"/>
          <w:szCs w:val="24"/>
        </w:rPr>
        <w:t>5</w:t>
      </w:r>
      <w:r w:rsidR="000230B1">
        <w:rPr>
          <w:rFonts w:ascii="Arial" w:hAnsi="Arial" w:cs="Arial"/>
          <w:sz w:val="24"/>
          <w:szCs w:val="24"/>
        </w:rPr>
        <w:t>,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45AE1" w:rsidRPr="00FF6A54" w:rsidRDefault="00845AE1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</w:t>
      </w:r>
      <w:r w:rsidR="00EE144A" w:rsidRPr="00C5496E"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 w:rsidR="00EE144A" w:rsidRPr="00C5496E">
        <w:rPr>
          <w:rFonts w:ascii="Arial" w:hAnsi="Arial" w:cs="Arial"/>
          <w:sz w:val="24"/>
          <w:szCs w:val="24"/>
        </w:rPr>
        <w:t xml:space="preserve"> points) </w:t>
      </w:r>
      <w:r w:rsidR="000230B1">
        <w:rPr>
          <w:rFonts w:ascii="Arial" w:hAnsi="Arial" w:cs="Arial"/>
          <w:sz w:val="24"/>
          <w:szCs w:val="24"/>
        </w:rPr>
        <w:t>Name and distinguish between the two components of a solution.</w:t>
      </w: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AA73D7" w:rsidRPr="00A62EE9" w:rsidRDefault="00AA73D7" w:rsidP="00AA73D7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Solvent – The component of the solution that is present in greater quantity.  </w:t>
      </w:r>
    </w:p>
    <w:p w:rsidR="00AA73D7" w:rsidRDefault="00AA73D7" w:rsidP="00AA73D7">
      <w:pPr>
        <w:pStyle w:val="NoSpacing"/>
        <w:rPr>
          <w:rFonts w:ascii="Arial" w:hAnsi="Arial" w:cs="Arial"/>
          <w:sz w:val="24"/>
          <w:szCs w:val="24"/>
        </w:rPr>
      </w:pPr>
    </w:p>
    <w:p w:rsidR="00AA73D7" w:rsidRPr="00A62EE9" w:rsidRDefault="00AA73D7" w:rsidP="00AA73D7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Solute – The component of the solution that is present in lesser quantity</w:t>
      </w:r>
    </w:p>
    <w:p w:rsidR="00AA73D7" w:rsidRDefault="00AA73D7" w:rsidP="00AA73D7">
      <w:pPr>
        <w:pStyle w:val="NoSpacing"/>
        <w:rPr>
          <w:rFonts w:ascii="Arial" w:hAnsi="Arial" w:cs="Arial"/>
          <w:sz w:val="24"/>
          <w:szCs w:val="24"/>
        </w:rPr>
      </w:pPr>
    </w:p>
    <w:p w:rsidR="00AA73D7" w:rsidRDefault="00AA73D7" w:rsidP="00AA73D7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</w:t>
      </w:r>
      <w:r w:rsidR="000230B1">
        <w:rPr>
          <w:rFonts w:ascii="Arial" w:hAnsi="Arial" w:cs="Arial"/>
          <w:sz w:val="24"/>
          <w:szCs w:val="24"/>
        </w:rPr>
        <w:t xml:space="preserve">What is meant when we say that two components of a solution are </w:t>
      </w:r>
      <w:r w:rsidR="00DE7FA7">
        <w:rPr>
          <w:rFonts w:ascii="Arial" w:hAnsi="Arial" w:cs="Arial"/>
          <w:sz w:val="24"/>
          <w:szCs w:val="24"/>
        </w:rPr>
        <w:t>im</w:t>
      </w:r>
      <w:r w:rsidR="000230B1">
        <w:rPr>
          <w:rFonts w:ascii="Arial" w:hAnsi="Arial" w:cs="Arial"/>
          <w:sz w:val="24"/>
          <w:szCs w:val="24"/>
        </w:rPr>
        <w:t>miscible?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AA73D7" w:rsidRDefault="00AA73D7" w:rsidP="000230B1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AA73D7">
        <w:rPr>
          <w:rFonts w:ascii="Arial" w:hAnsi="Arial" w:cs="Arial"/>
          <w:color w:val="7030A0"/>
          <w:sz w:val="24"/>
          <w:szCs w:val="24"/>
        </w:rPr>
        <w:t>Two liquids are immi</w:t>
      </w:r>
      <w:r>
        <w:rPr>
          <w:rFonts w:ascii="Arial" w:hAnsi="Arial" w:cs="Arial"/>
          <w:color w:val="7030A0"/>
          <w:sz w:val="24"/>
          <w:szCs w:val="24"/>
        </w:rPr>
        <w:t>s</w:t>
      </w:r>
      <w:r w:rsidRPr="00AA73D7">
        <w:rPr>
          <w:rFonts w:ascii="Arial" w:hAnsi="Arial" w:cs="Arial"/>
          <w:color w:val="7030A0"/>
          <w:sz w:val="24"/>
          <w:szCs w:val="24"/>
        </w:rPr>
        <w:t>cible if they are not soluble in one another and separate into two distinct layers.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What is the effect of </w:t>
      </w:r>
      <w:r w:rsidR="00DE7FA7">
        <w:rPr>
          <w:rFonts w:ascii="Arial" w:hAnsi="Arial" w:cs="Arial"/>
          <w:sz w:val="24"/>
          <w:szCs w:val="24"/>
        </w:rPr>
        <w:t>temperature</w:t>
      </w:r>
      <w:r>
        <w:rPr>
          <w:rFonts w:ascii="Arial" w:hAnsi="Arial" w:cs="Arial"/>
          <w:sz w:val="24"/>
          <w:szCs w:val="24"/>
        </w:rPr>
        <w:t xml:space="preserve"> on the solubility of a gas?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AA73D7" w:rsidRPr="00AA73D7" w:rsidRDefault="00AA73D7" w:rsidP="00AA73D7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AA73D7">
        <w:rPr>
          <w:rFonts w:ascii="Arial" w:hAnsi="Arial" w:cs="Arial"/>
          <w:color w:val="7030A0"/>
          <w:sz w:val="24"/>
          <w:szCs w:val="24"/>
        </w:rPr>
        <w:t>The solubility of a gas decreases and the temperature increases.</w:t>
      </w:r>
    </w:p>
    <w:p w:rsidR="00AA73D7" w:rsidRPr="00AA73D7" w:rsidRDefault="00AA73D7" w:rsidP="00AA73D7">
      <w:pPr>
        <w:pStyle w:val="NoSpacing"/>
        <w:rPr>
          <w:rFonts w:ascii="Arial" w:hAnsi="Arial" w:cs="Arial"/>
          <w:color w:val="7030A0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Calculate the percent sodium borate in a solution containing </w:t>
      </w:r>
      <w:r w:rsidR="00DE7FA7">
        <w:rPr>
          <w:rFonts w:ascii="Arial" w:hAnsi="Arial" w:cs="Arial"/>
          <w:sz w:val="24"/>
          <w:szCs w:val="24"/>
        </w:rPr>
        <w:t>48.4</w:t>
      </w:r>
      <w:r>
        <w:rPr>
          <w:rFonts w:ascii="Arial" w:hAnsi="Arial" w:cs="Arial"/>
          <w:sz w:val="24"/>
          <w:szCs w:val="24"/>
        </w:rPr>
        <w:t xml:space="preserve"> grams of sodium borate dissolved in 500.0 gram of water.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AA73D7" w:rsidRPr="00A62EE9" w:rsidRDefault="00AA73D7" w:rsidP="00AA73D7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%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BO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BO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g solution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×100%=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48.4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 g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48.4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 g+500.0 g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×100%=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8.82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%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BO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</m:t>
                  </m:r>
                </m:sub>
              </m:sSub>
            </m:e>
          </m:borderBox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</m:t>
          </m:r>
        </m:oMath>
      </m:oMathPara>
    </w:p>
    <w:p w:rsidR="00AA73D7" w:rsidRDefault="00AA73D7" w:rsidP="00AA73D7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0230B1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 xml:space="preserve">(4 points) </w:t>
      </w:r>
      <w:r>
        <w:rPr>
          <w:rFonts w:ascii="Arial" w:hAnsi="Arial" w:cs="Arial"/>
          <w:sz w:val="24"/>
          <w:szCs w:val="24"/>
        </w:rPr>
        <w:t xml:space="preserve">What is the </w:t>
      </w:r>
      <w:proofErr w:type="spellStart"/>
      <w:r>
        <w:rPr>
          <w:rFonts w:ascii="Arial" w:hAnsi="Arial" w:cs="Arial"/>
          <w:sz w:val="24"/>
          <w:szCs w:val="24"/>
        </w:rPr>
        <w:t>molarity</w:t>
      </w:r>
      <w:proofErr w:type="spellEnd"/>
      <w:r>
        <w:rPr>
          <w:rFonts w:ascii="Arial" w:hAnsi="Arial" w:cs="Arial"/>
          <w:sz w:val="24"/>
          <w:szCs w:val="24"/>
        </w:rPr>
        <w:t xml:space="preserve"> of a solution prepared by dissolving </w:t>
      </w:r>
      <w:r w:rsidR="00DE7FA7">
        <w:rPr>
          <w:rFonts w:ascii="Arial" w:hAnsi="Arial" w:cs="Arial"/>
          <w:sz w:val="24"/>
          <w:szCs w:val="24"/>
        </w:rPr>
        <w:t>32.6</w:t>
      </w:r>
      <w:r>
        <w:rPr>
          <w:rFonts w:ascii="Arial" w:hAnsi="Arial" w:cs="Arial"/>
          <w:sz w:val="24"/>
          <w:szCs w:val="24"/>
        </w:rPr>
        <w:t xml:space="preserve"> grams of lithium bromide in enough water to make 2.00 L of </w:t>
      </w:r>
      <w:proofErr w:type="gramStart"/>
      <w:r>
        <w:rPr>
          <w:rFonts w:ascii="Arial" w:hAnsi="Arial" w:cs="Arial"/>
          <w:sz w:val="24"/>
          <w:szCs w:val="24"/>
        </w:rPr>
        <w:t>solution.</w:t>
      </w:r>
      <w:proofErr w:type="gramEnd"/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AA73D7" w:rsidRPr="00681623" w:rsidRDefault="00AA73D7" w:rsidP="00AA73D7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LiBr</m:t>
              </m:r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LiBr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L soln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32.6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 g LiBr×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 mol LiBr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86.84 g LiBr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2.00 L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375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 mol LiBr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2.00 L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0.1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88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 M LiBr</m:t>
              </m:r>
            </m:e>
          </m:borderBox>
        </m:oMath>
      </m:oMathPara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230B1" w:rsidRPr="00FF6A54" w:rsidRDefault="000230B1" w:rsidP="000230B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0230B1" w:rsidRPr="00FF6A54" w:rsidRDefault="000230B1" w:rsidP="000230B1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0230B1" w:rsidRPr="00FF6A54" w:rsidRDefault="000230B1" w:rsidP="000230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10B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May </w:t>
      </w:r>
      <w:r w:rsidR="00DE7FA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2009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FF6A54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Name and distinguish between the two components of a solution.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AA73D7" w:rsidRPr="00A62EE9" w:rsidRDefault="00AA73D7" w:rsidP="00AA73D7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Solvent – The component of the solution that is present in greater quantity.  </w:t>
      </w:r>
    </w:p>
    <w:p w:rsidR="00AA73D7" w:rsidRDefault="00AA73D7" w:rsidP="00AA73D7">
      <w:pPr>
        <w:pStyle w:val="NoSpacing"/>
        <w:rPr>
          <w:rFonts w:ascii="Arial" w:hAnsi="Arial" w:cs="Arial"/>
          <w:sz w:val="24"/>
          <w:szCs w:val="24"/>
        </w:rPr>
      </w:pPr>
    </w:p>
    <w:p w:rsidR="00AA73D7" w:rsidRPr="00A62EE9" w:rsidRDefault="00AA73D7" w:rsidP="00AA73D7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Solute – The component of the solution that is present in lesser quantity</w:t>
      </w:r>
    </w:p>
    <w:p w:rsidR="00AA73D7" w:rsidRDefault="00AA73D7" w:rsidP="00AA73D7">
      <w:pPr>
        <w:pStyle w:val="NoSpacing"/>
        <w:rPr>
          <w:rFonts w:ascii="Arial" w:hAnsi="Arial" w:cs="Arial"/>
          <w:sz w:val="24"/>
          <w:szCs w:val="24"/>
        </w:rPr>
      </w:pPr>
    </w:p>
    <w:p w:rsidR="00AA73D7" w:rsidRDefault="00AA73D7" w:rsidP="00AA73D7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points)What is meant when we say that two components of a solution are </w:t>
      </w:r>
      <w:r w:rsidR="00DE7FA7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miscible? 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AA73D7" w:rsidRPr="00AA73D7" w:rsidRDefault="00AA73D7" w:rsidP="00AA73D7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AA73D7">
        <w:rPr>
          <w:rFonts w:ascii="Arial" w:hAnsi="Arial" w:cs="Arial"/>
          <w:color w:val="7030A0"/>
          <w:sz w:val="24"/>
          <w:szCs w:val="24"/>
        </w:rPr>
        <w:t>Two liquids are immi</w:t>
      </w:r>
      <w:r>
        <w:rPr>
          <w:rFonts w:ascii="Arial" w:hAnsi="Arial" w:cs="Arial"/>
          <w:color w:val="7030A0"/>
          <w:sz w:val="24"/>
          <w:szCs w:val="24"/>
        </w:rPr>
        <w:t>s</w:t>
      </w:r>
      <w:r w:rsidRPr="00AA73D7">
        <w:rPr>
          <w:rFonts w:ascii="Arial" w:hAnsi="Arial" w:cs="Arial"/>
          <w:color w:val="7030A0"/>
          <w:sz w:val="24"/>
          <w:szCs w:val="24"/>
        </w:rPr>
        <w:t>cible if they are not soluble in one another and separate into two distinct layers.</w:t>
      </w:r>
    </w:p>
    <w:p w:rsidR="00AA73D7" w:rsidRDefault="00AA73D7" w:rsidP="00AA73D7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What is the effect of </w:t>
      </w:r>
      <w:r w:rsidR="00DE7FA7">
        <w:rPr>
          <w:rFonts w:ascii="Arial" w:hAnsi="Arial" w:cs="Arial"/>
          <w:sz w:val="24"/>
          <w:szCs w:val="24"/>
        </w:rPr>
        <w:t>temperat</w:t>
      </w:r>
      <w:r>
        <w:rPr>
          <w:rFonts w:ascii="Arial" w:hAnsi="Arial" w:cs="Arial"/>
          <w:sz w:val="24"/>
          <w:szCs w:val="24"/>
        </w:rPr>
        <w:t>ure on the solubility of a gas?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AA73D7" w:rsidRDefault="00AA73D7" w:rsidP="000230B1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AA73D7">
        <w:rPr>
          <w:rFonts w:ascii="Arial" w:hAnsi="Arial" w:cs="Arial"/>
          <w:color w:val="7030A0"/>
          <w:sz w:val="24"/>
          <w:szCs w:val="24"/>
        </w:rPr>
        <w:t>The solubility of a gas decreases and the temperature increases.</w:t>
      </w:r>
    </w:p>
    <w:p w:rsidR="000230B1" w:rsidRPr="00AA73D7" w:rsidRDefault="000230B1" w:rsidP="000230B1">
      <w:pPr>
        <w:pStyle w:val="NoSpacing"/>
        <w:rPr>
          <w:rFonts w:ascii="Arial" w:hAnsi="Arial" w:cs="Arial"/>
          <w:color w:val="7030A0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Calculate the percent sodium borate in a solution containing </w:t>
      </w:r>
      <w:r w:rsidR="00DE7FA7">
        <w:rPr>
          <w:rFonts w:ascii="Arial" w:hAnsi="Arial" w:cs="Arial"/>
          <w:sz w:val="24"/>
          <w:szCs w:val="24"/>
        </w:rPr>
        <w:t>86.4</w:t>
      </w:r>
      <w:r>
        <w:rPr>
          <w:rFonts w:ascii="Arial" w:hAnsi="Arial" w:cs="Arial"/>
          <w:sz w:val="24"/>
          <w:szCs w:val="24"/>
        </w:rPr>
        <w:t xml:space="preserve"> grams of sodium borate dissolved in 700.0 gram of water.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AA73D7" w:rsidRPr="00A62EE9" w:rsidRDefault="00AA73D7" w:rsidP="00AA73D7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%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BO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BO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g sol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ution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×100%=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86.4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 g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86.4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 g+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00.0 g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×100%=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11.0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%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BO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</m:t>
                  </m:r>
                </m:sub>
              </m:sSub>
            </m:e>
          </m:borderBox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</m:t>
          </m:r>
        </m:oMath>
      </m:oMathPara>
    </w:p>
    <w:p w:rsidR="00AA73D7" w:rsidRDefault="00AA73D7" w:rsidP="00AA73D7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 xml:space="preserve">(4 points) </w:t>
      </w:r>
      <w:r>
        <w:rPr>
          <w:rFonts w:ascii="Arial" w:hAnsi="Arial" w:cs="Arial"/>
          <w:sz w:val="24"/>
          <w:szCs w:val="24"/>
        </w:rPr>
        <w:t xml:space="preserve">What is the </w:t>
      </w:r>
      <w:proofErr w:type="spellStart"/>
      <w:r>
        <w:rPr>
          <w:rFonts w:ascii="Arial" w:hAnsi="Arial" w:cs="Arial"/>
          <w:sz w:val="24"/>
          <w:szCs w:val="24"/>
        </w:rPr>
        <w:t>molarity</w:t>
      </w:r>
      <w:proofErr w:type="spellEnd"/>
      <w:r>
        <w:rPr>
          <w:rFonts w:ascii="Arial" w:hAnsi="Arial" w:cs="Arial"/>
          <w:sz w:val="24"/>
          <w:szCs w:val="24"/>
        </w:rPr>
        <w:t xml:space="preserve"> of a solution prepared by dissolving </w:t>
      </w:r>
      <w:r w:rsidR="00DE7FA7">
        <w:rPr>
          <w:rFonts w:ascii="Arial" w:hAnsi="Arial" w:cs="Arial"/>
          <w:sz w:val="24"/>
          <w:szCs w:val="24"/>
        </w:rPr>
        <w:t>24.7</w:t>
      </w:r>
      <w:r>
        <w:rPr>
          <w:rFonts w:ascii="Arial" w:hAnsi="Arial" w:cs="Arial"/>
          <w:sz w:val="24"/>
          <w:szCs w:val="24"/>
        </w:rPr>
        <w:t xml:space="preserve"> grams of lithium bromide in enough water to make 2.00 L of </w:t>
      </w:r>
      <w:proofErr w:type="gramStart"/>
      <w:r>
        <w:rPr>
          <w:rFonts w:ascii="Arial" w:hAnsi="Arial" w:cs="Arial"/>
          <w:sz w:val="24"/>
          <w:szCs w:val="24"/>
        </w:rPr>
        <w:t>solution.</w:t>
      </w:r>
      <w:proofErr w:type="gramEnd"/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AA73D7" w:rsidRPr="00681623" w:rsidRDefault="00AA73D7" w:rsidP="00AA73D7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LiBr</m:t>
              </m:r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LiBr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L soln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.7 g LiBr×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 mol LiBr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86.84 g LiBr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2.00 L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0.2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84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 mol LiBr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2.00 L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0.1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42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 M LiBr</m:t>
              </m:r>
            </m:e>
          </m:borderBox>
        </m:oMath>
      </m:oMathPara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sectPr w:rsidR="00C5496E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C4C53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45E79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27376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754B61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5"/>
  </w:num>
  <w:num w:numId="11">
    <w:abstractNumId w:val="19"/>
  </w:num>
  <w:num w:numId="12">
    <w:abstractNumId w:val="14"/>
  </w:num>
  <w:num w:numId="13">
    <w:abstractNumId w:val="3"/>
  </w:num>
  <w:num w:numId="14">
    <w:abstractNumId w:val="2"/>
  </w:num>
  <w:num w:numId="15">
    <w:abstractNumId w:val="9"/>
  </w:num>
  <w:num w:numId="16">
    <w:abstractNumId w:val="10"/>
  </w:num>
  <w:num w:numId="17">
    <w:abstractNumId w:val="16"/>
  </w:num>
  <w:num w:numId="18">
    <w:abstractNumId w:val="7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230B1"/>
    <w:rsid w:val="00047289"/>
    <w:rsid w:val="00057269"/>
    <w:rsid w:val="00080731"/>
    <w:rsid w:val="000B02EE"/>
    <w:rsid w:val="000C18E1"/>
    <w:rsid w:val="000C6250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C2BB6"/>
    <w:rsid w:val="002C68FF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4E46CD"/>
    <w:rsid w:val="00515DB7"/>
    <w:rsid w:val="00524489"/>
    <w:rsid w:val="00536CEC"/>
    <w:rsid w:val="00561CE7"/>
    <w:rsid w:val="00566697"/>
    <w:rsid w:val="00596C18"/>
    <w:rsid w:val="005B3E8A"/>
    <w:rsid w:val="005B4AEA"/>
    <w:rsid w:val="005B6533"/>
    <w:rsid w:val="005C385D"/>
    <w:rsid w:val="00682CEC"/>
    <w:rsid w:val="006965C9"/>
    <w:rsid w:val="006B58C2"/>
    <w:rsid w:val="006C321E"/>
    <w:rsid w:val="006D3A05"/>
    <w:rsid w:val="006D3FEB"/>
    <w:rsid w:val="006E6481"/>
    <w:rsid w:val="00734A95"/>
    <w:rsid w:val="00776383"/>
    <w:rsid w:val="0080683E"/>
    <w:rsid w:val="00845AE1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80C5A"/>
    <w:rsid w:val="00A95B31"/>
    <w:rsid w:val="00AA15A1"/>
    <w:rsid w:val="00AA73D7"/>
    <w:rsid w:val="00BE0582"/>
    <w:rsid w:val="00BF006F"/>
    <w:rsid w:val="00C137DE"/>
    <w:rsid w:val="00C20110"/>
    <w:rsid w:val="00C447DD"/>
    <w:rsid w:val="00C5496E"/>
    <w:rsid w:val="00C7603A"/>
    <w:rsid w:val="00D15E64"/>
    <w:rsid w:val="00D72464"/>
    <w:rsid w:val="00DE4EA6"/>
    <w:rsid w:val="00DE7170"/>
    <w:rsid w:val="00DE7FA7"/>
    <w:rsid w:val="00E253A5"/>
    <w:rsid w:val="00E43DA7"/>
    <w:rsid w:val="00E559D0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E1560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2</cp:revision>
  <cp:lastPrinted>2009-05-05T18:59:00Z</cp:lastPrinted>
  <dcterms:created xsi:type="dcterms:W3CDTF">2009-05-05T19:48:00Z</dcterms:created>
  <dcterms:modified xsi:type="dcterms:W3CDTF">2009-05-05T19:48:00Z</dcterms:modified>
</cp:coreProperties>
</file>